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附件</w:t>
      </w:r>
    </w:p>
    <w:p>
      <w:pPr>
        <w:spacing w:line="440" w:lineRule="exact"/>
        <w:ind w:right="-313" w:rightChars="-149"/>
        <w:jc w:val="center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关于举办</w:t>
      </w: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会员企业技术人员培训</w:t>
      </w:r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的通知</w:t>
      </w:r>
    </w:p>
    <w:p>
      <w:pPr>
        <w:spacing w:line="440" w:lineRule="exact"/>
        <w:ind w:right="-313" w:rightChars="-149"/>
        <w:jc w:val="center"/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  <w:t>报名回执</w:t>
      </w:r>
    </w:p>
    <w:tbl>
      <w:tblPr>
        <w:tblStyle w:val="2"/>
        <w:tblpPr w:leftFromText="180" w:rightFromText="180" w:vertAnchor="text" w:horzAnchor="page" w:tblpXSpec="center" w:tblpY="17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962"/>
        <w:gridCol w:w="2781"/>
        <w:gridCol w:w="3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bCs/>
                <w:snapToGrid w:val="0"/>
                <w:color w:val="auto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30"/>
                <w:szCs w:val="30"/>
              </w:rPr>
              <w:t>企业名称（盖章）</w:t>
            </w: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color w:val="auto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 w:val="0"/>
                <w:snapToGrid w:val="0"/>
                <w:color w:val="auto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napToGrid w:val="0"/>
                <w:color w:val="auto"/>
                <w:spacing w:val="2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 w:val="0"/>
                <w:snapToGrid w:val="0"/>
                <w:color w:val="auto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napToGrid w:val="0"/>
                <w:color w:val="auto"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27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 w:val="0"/>
                <w:snapToGrid w:val="0"/>
                <w:color w:val="auto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napToGrid w:val="0"/>
                <w:color w:val="auto"/>
                <w:spacing w:val="20"/>
                <w:kern w:val="0"/>
                <w:sz w:val="28"/>
                <w:szCs w:val="28"/>
              </w:rPr>
              <w:t>职务</w:t>
            </w:r>
          </w:p>
        </w:tc>
        <w:tc>
          <w:tcPr>
            <w:tcW w:w="37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 w:val="0"/>
                <w:snapToGrid w:val="0"/>
                <w:color w:val="auto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napToGrid w:val="0"/>
                <w:color w:val="auto"/>
                <w:spacing w:val="2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color w:val="auto"/>
                <w:spacing w:val="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2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color w:val="auto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bCs/>
                <w:snapToGrid w:val="0"/>
                <w:color w:val="auto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373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color w:val="auto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color w:val="auto"/>
                <w:spacing w:val="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spacing w:val="2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color w:val="auto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color w:val="auto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373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color w:val="auto"/>
                <w:spacing w:val="20"/>
                <w:kern w:val="0"/>
                <w:sz w:val="28"/>
                <w:szCs w:val="28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2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备注：每家企业2人报名（培训总人数限80人以内）；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仿宋" w:hAnsi="仿宋" w:eastAsia="仿宋" w:cs="仿宋"/>
          <w:color w:val="auto"/>
          <w:sz w:val="24"/>
          <w:szCs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请于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20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3月26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（星期五）前填写报名回执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，发送至协会邮箱：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instrText xml:space="preserve"> HYPERLINK "mailto:gsm_gd@sina.com。" </w:instrTex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color w:val="auto"/>
          <w:sz w:val="24"/>
          <w:szCs w:val="24"/>
          <w:u w:val="none"/>
        </w:rPr>
        <w:t>gsm_gd@sina.com</w:t>
      </w:r>
      <w:r>
        <w:rPr>
          <w:rStyle w:val="4"/>
          <w:rFonts w:hint="eastAsia" w:ascii="仿宋" w:hAnsi="仿宋" w:eastAsia="仿宋" w:cs="仿宋"/>
          <w:color w:val="auto"/>
          <w:sz w:val="24"/>
          <w:szCs w:val="24"/>
          <w:u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fldChar w:fldCharType="end"/>
      </w:r>
    </w:p>
    <w:p>
      <w:pPr>
        <w:jc w:val="lef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B5D5E1"/>
    <w:multiLevelType w:val="singleLevel"/>
    <w:tmpl w:val="EAB5D5E1"/>
    <w:lvl w:ilvl="0" w:tentative="0">
      <w:start w:val="1"/>
      <w:numFmt w:val="chineseCounting"/>
      <w:pStyle w:val="5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30993"/>
    <w:rsid w:val="14891B9A"/>
    <w:rsid w:val="38A66513"/>
    <w:rsid w:val="6628071D"/>
    <w:rsid w:val="72430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仿宋正文"/>
    <w:basedOn w:val="1"/>
    <w:uiPriority w:val="0"/>
    <w:pPr>
      <w:numPr>
        <w:ilvl w:val="0"/>
        <w:numId w:val="1"/>
      </w:numPr>
      <w:spacing w:line="360" w:lineRule="auto"/>
    </w:pPr>
    <w:rPr>
      <w:rFonts w:eastAsia="仿宋" w:asciiTheme="minorAscii" w:hAnsiTheme="minorAscii"/>
      <w:b/>
      <w:sz w:val="24"/>
    </w:rPr>
  </w:style>
  <w:style w:type="paragraph" w:customStyle="1" w:styleId="6">
    <w:name w:val="议程表格"/>
    <w:basedOn w:val="1"/>
    <w:uiPriority w:val="0"/>
    <w:rPr>
      <w:rFonts w:eastAsia="仿宋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2021-03-11T03:52:00Z</dcterms:created>
  <dc:creator>廖廖小坤子</dc:creator>
  <cp:lastModifiedBy>廖廖小坤子</cp:lastModifiedBy>
  <dcterms:modified xsi:type="dcterms:W3CDTF">2021-03-11T03:54:52Z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